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71" w:rsidRDefault="00B0453B" w:rsidP="00B0453B">
      <w:pPr>
        <w:jc w:val="center"/>
        <w:rPr>
          <w:rFonts w:ascii="Arial" w:hAnsi="Arial" w:cs="Arial"/>
          <w:b/>
          <w:color w:val="000000"/>
          <w:sz w:val="39"/>
          <w:szCs w:val="39"/>
          <w:shd w:val="clear" w:color="auto" w:fill="FFFFFF"/>
        </w:rPr>
      </w:pPr>
      <w:r w:rsidRPr="00B0453B">
        <w:rPr>
          <w:rFonts w:ascii="Arial" w:hAnsi="Arial" w:cs="Arial"/>
          <w:b/>
          <w:color w:val="000000"/>
          <w:sz w:val="39"/>
          <w:szCs w:val="39"/>
          <w:shd w:val="clear" w:color="auto" w:fill="FFFFFF"/>
        </w:rPr>
        <w:t xml:space="preserve">Важные изменения в законодательстве </w:t>
      </w:r>
    </w:p>
    <w:p w:rsidR="00B0453B" w:rsidRPr="00B0453B" w:rsidRDefault="00B0453B" w:rsidP="00B0453B">
      <w:pPr>
        <w:jc w:val="center"/>
        <w:rPr>
          <w:rFonts w:ascii="Arial" w:hAnsi="Arial" w:cs="Arial"/>
          <w:b/>
          <w:color w:val="000000"/>
          <w:sz w:val="39"/>
          <w:szCs w:val="39"/>
          <w:shd w:val="clear" w:color="auto" w:fill="FFFFFF"/>
        </w:rPr>
      </w:pPr>
      <w:r w:rsidRPr="00B0453B">
        <w:rPr>
          <w:rFonts w:ascii="Arial" w:hAnsi="Arial" w:cs="Arial"/>
          <w:b/>
          <w:color w:val="000000"/>
          <w:sz w:val="39"/>
          <w:szCs w:val="39"/>
          <w:shd w:val="clear" w:color="auto" w:fill="FFFFFF"/>
        </w:rPr>
        <w:t xml:space="preserve">для МФО </w:t>
      </w:r>
    </w:p>
    <w:p w:rsidR="00896336" w:rsidRPr="00B0453B" w:rsidRDefault="00B0453B" w:rsidP="00B0453B">
      <w:pPr>
        <w:jc w:val="center"/>
        <w:rPr>
          <w:b/>
        </w:rPr>
      </w:pPr>
      <w:r w:rsidRPr="00B0453B">
        <w:rPr>
          <w:rFonts w:ascii="Arial" w:hAnsi="Arial" w:cs="Arial"/>
          <w:b/>
          <w:color w:val="000000"/>
          <w:sz w:val="39"/>
          <w:szCs w:val="39"/>
          <w:shd w:val="clear" w:color="auto" w:fill="FFFFFF"/>
        </w:rPr>
        <w:t>с 1 января 2020 года</w:t>
      </w:r>
    </w:p>
    <w:p w:rsidR="00B0453B" w:rsidRDefault="00B0453B">
      <w:r>
        <w:rPr>
          <w:noProof/>
          <w:lang w:eastAsia="ru-RU"/>
        </w:rPr>
        <w:drawing>
          <wp:inline distT="0" distB="0" distL="0" distR="0">
            <wp:extent cx="5285740" cy="2771140"/>
            <wp:effectExtent l="0" t="0" r="0" b="0"/>
            <wp:docPr id="1" name="Рисунок 1" descr="https://sro-mfo.ru/wp-content/uploads/2019/12/30.1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o-mfo.ru/wp-content/uploads/2019/12/30.12.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3B" w:rsidRDefault="00B0453B"/>
    <w:p w:rsidR="00B0453B" w:rsidRPr="00B0453B" w:rsidRDefault="00B0453B" w:rsidP="00BE267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</w:rPr>
      </w:pPr>
      <w:r w:rsidRPr="00B0453B">
        <w:rPr>
          <w:rFonts w:ascii="Arial" w:hAnsi="Arial" w:cs="Arial"/>
          <w:color w:val="000000"/>
        </w:rPr>
        <w:t xml:space="preserve">В первый день нового </w:t>
      </w:r>
      <w:r w:rsidR="00BE2671">
        <w:rPr>
          <w:rFonts w:ascii="Arial" w:hAnsi="Arial" w:cs="Arial"/>
          <w:color w:val="000000"/>
        </w:rPr>
        <w:t xml:space="preserve">2020 </w:t>
      </w:r>
      <w:r w:rsidRPr="00B0453B">
        <w:rPr>
          <w:rFonts w:ascii="Arial" w:hAnsi="Arial" w:cs="Arial"/>
          <w:color w:val="000000"/>
        </w:rPr>
        <w:t>года в силу вступают два важных закона, регулирующих сферу микрофинансирования.</w:t>
      </w:r>
    </w:p>
    <w:p w:rsidR="00B0453B" w:rsidRPr="00B0453B" w:rsidRDefault="00B0453B" w:rsidP="00BE267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</w:rPr>
      </w:pPr>
      <w:r w:rsidRPr="00B0453B">
        <w:rPr>
          <w:rFonts w:ascii="Arial" w:hAnsi="Arial" w:cs="Arial"/>
          <w:color w:val="000000"/>
        </w:rPr>
        <w:t xml:space="preserve">С 1 января 2020 года снижается максимальная переплата по займам. С этого дня общий размер начисляемых процентов и неустоек по потребительским кредитам и займам сроком до одного года не может превышать их первоначальную сумму более чем в 1,5 раза. Это нововведение – продолжение ранее принятых ограничений. С 28 января 2019 года до 01 июля 2019 года максимальная переплата не могла превышать в 2,5 раза сумму предоставленного кредита, с 01 июля 2019 года до 01 января 2020 года – </w:t>
      </w:r>
      <w:proofErr w:type="gramStart"/>
      <w:r w:rsidRPr="00B0453B">
        <w:rPr>
          <w:rFonts w:ascii="Arial" w:hAnsi="Arial" w:cs="Arial"/>
          <w:color w:val="000000"/>
        </w:rPr>
        <w:t>в</w:t>
      </w:r>
      <w:proofErr w:type="gramEnd"/>
      <w:r w:rsidRPr="00B0453B">
        <w:rPr>
          <w:rFonts w:ascii="Arial" w:hAnsi="Arial" w:cs="Arial"/>
          <w:color w:val="000000"/>
        </w:rPr>
        <w:t xml:space="preserve"> 2 раза. Для кредитов и займов, заключенных в эти периоды, действуют прежние ограничения.</w:t>
      </w:r>
    </w:p>
    <w:p w:rsidR="00B0453B" w:rsidRPr="00B0453B" w:rsidRDefault="00B0453B" w:rsidP="00BE267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</w:rPr>
      </w:pPr>
      <w:r w:rsidRPr="00B0453B">
        <w:rPr>
          <w:rFonts w:ascii="Arial" w:hAnsi="Arial" w:cs="Arial"/>
          <w:color w:val="000000"/>
        </w:rPr>
        <w:t xml:space="preserve"> Также с 1 января нового года клиенты </w:t>
      </w:r>
      <w:proofErr w:type="spellStart"/>
      <w:r w:rsidRPr="00B0453B">
        <w:rPr>
          <w:rFonts w:ascii="Arial" w:hAnsi="Arial" w:cs="Arial"/>
          <w:color w:val="000000"/>
        </w:rPr>
        <w:t>микрофинансовых</w:t>
      </w:r>
      <w:proofErr w:type="spellEnd"/>
      <w:r w:rsidRPr="00B0453B">
        <w:rPr>
          <w:rFonts w:ascii="Arial" w:hAnsi="Arial" w:cs="Arial"/>
          <w:color w:val="000000"/>
        </w:rPr>
        <w:t xml:space="preserve"> организаций смогут решать споры с кредиторами с помощью финансового омбудсмена. Обратиться к нему потребители смогут, если их долг перед МФО не превышает 500 тыс. рублей. </w:t>
      </w:r>
      <w:proofErr w:type="spellStart"/>
      <w:r w:rsidRPr="00B0453B">
        <w:rPr>
          <w:rFonts w:ascii="Arial" w:hAnsi="Arial" w:cs="Arial"/>
          <w:color w:val="000000"/>
        </w:rPr>
        <w:t>Финуполномоченный</w:t>
      </w:r>
      <w:proofErr w:type="spellEnd"/>
      <w:r w:rsidRPr="00B0453B">
        <w:rPr>
          <w:rFonts w:ascii="Arial" w:hAnsi="Arial" w:cs="Arial"/>
          <w:color w:val="000000"/>
        </w:rPr>
        <w:t xml:space="preserve"> будет рассматривать обращение не более 15 (в отдельных случаях – 30) дней, его решения обязательны для исполнения </w:t>
      </w:r>
      <w:proofErr w:type="spellStart"/>
      <w:r w:rsidRPr="00B0453B">
        <w:rPr>
          <w:rFonts w:ascii="Arial" w:hAnsi="Arial" w:cs="Arial"/>
          <w:color w:val="000000"/>
        </w:rPr>
        <w:t>микрофинансовыми</w:t>
      </w:r>
      <w:proofErr w:type="spellEnd"/>
      <w:r w:rsidRPr="00B0453B">
        <w:rPr>
          <w:rFonts w:ascii="Arial" w:hAnsi="Arial" w:cs="Arial"/>
          <w:color w:val="000000"/>
        </w:rPr>
        <w:t xml:space="preserve"> организациями. Для потребителей обращения к омбудсмену бесплатны, финансовые компании будут обязаны уплачивать взносы, размер которых установит совет службы </w:t>
      </w:r>
      <w:proofErr w:type="spellStart"/>
      <w:r w:rsidRPr="00B0453B">
        <w:rPr>
          <w:rFonts w:ascii="Arial" w:hAnsi="Arial" w:cs="Arial"/>
          <w:color w:val="000000"/>
        </w:rPr>
        <w:t>финомбудсмена</w:t>
      </w:r>
      <w:proofErr w:type="spellEnd"/>
      <w:r w:rsidRPr="00B0453B">
        <w:rPr>
          <w:rFonts w:ascii="Arial" w:hAnsi="Arial" w:cs="Arial"/>
          <w:color w:val="000000"/>
        </w:rPr>
        <w:t>.</w:t>
      </w:r>
      <w:r w:rsidR="00BE2671">
        <w:rPr>
          <w:rFonts w:ascii="Arial" w:hAnsi="Arial" w:cs="Arial"/>
          <w:color w:val="000000"/>
        </w:rPr>
        <w:t xml:space="preserve"> Сайт </w:t>
      </w:r>
      <w:proofErr w:type="spellStart"/>
      <w:r w:rsidR="00BE2671" w:rsidRPr="00B0453B">
        <w:rPr>
          <w:rFonts w:ascii="Arial" w:hAnsi="Arial" w:cs="Arial"/>
          <w:color w:val="000000"/>
        </w:rPr>
        <w:t>финомбудсмена</w:t>
      </w:r>
      <w:proofErr w:type="spellEnd"/>
      <w:r w:rsidR="00BE2671" w:rsidRPr="00BE267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BE2671" w:rsidRPr="00BE2671">
        <w:rPr>
          <w:rFonts w:ascii="Arial" w:hAnsi="Arial" w:cs="Arial"/>
          <w:color w:val="000000"/>
        </w:rPr>
        <w:t>https://finombudsman.ru/</w:t>
      </w:r>
    </w:p>
    <w:p w:rsidR="00B0453B" w:rsidRPr="00B0453B" w:rsidRDefault="00B0453B" w:rsidP="00B045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0453B">
        <w:rPr>
          <w:rFonts w:ascii="Arial" w:hAnsi="Arial" w:cs="Arial"/>
          <w:color w:val="000000"/>
        </w:rPr>
        <w:t> </w:t>
      </w:r>
    </w:p>
    <w:p w:rsidR="00B0453B" w:rsidRPr="00B0453B" w:rsidRDefault="00B0453B" w:rsidP="00B045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0453B">
        <w:rPr>
          <w:rFonts w:ascii="Arial" w:hAnsi="Arial" w:cs="Arial"/>
          <w:color w:val="000000"/>
        </w:rPr>
        <w:t>Источник: </w:t>
      </w:r>
      <w:hyperlink r:id="rId6" w:history="1">
        <w:r w:rsidRPr="00B0453B">
          <w:rPr>
            <w:rStyle w:val="a4"/>
            <w:rFonts w:ascii="Arial" w:hAnsi="Arial" w:cs="Arial"/>
            <w:color w:val="337AB7"/>
            <w:u w:val="none"/>
          </w:rPr>
          <w:t>http://publication.pravo.gov.ru/Document/View/0001201812280026</w:t>
        </w:r>
      </w:hyperlink>
    </w:p>
    <w:p w:rsidR="00B0453B" w:rsidRPr="00B0453B" w:rsidRDefault="00B0453B" w:rsidP="00B045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0453B">
        <w:rPr>
          <w:rFonts w:ascii="Arial" w:hAnsi="Arial" w:cs="Arial"/>
          <w:color w:val="000000"/>
        </w:rPr>
        <w:t> </w:t>
      </w:r>
    </w:p>
    <w:p w:rsidR="00B0453B" w:rsidRPr="00B0453B" w:rsidRDefault="00B0453B" w:rsidP="00B0453B">
      <w:pPr>
        <w:pStyle w:val="a3"/>
        <w:shd w:val="clear" w:color="auto" w:fill="FFFFFF"/>
        <w:spacing w:before="0" w:beforeAutospacing="0" w:after="150" w:afterAutospacing="0"/>
      </w:pPr>
      <w:hyperlink r:id="rId7" w:history="1">
        <w:r w:rsidRPr="00B0453B">
          <w:rPr>
            <w:rStyle w:val="a4"/>
            <w:rFonts w:ascii="Arial" w:hAnsi="Arial" w:cs="Arial"/>
            <w:color w:val="337AB7"/>
            <w:u w:val="none"/>
          </w:rPr>
          <w:t>http://publication.pravo.gov.ru/Document/View/0001201806040039</w:t>
        </w:r>
      </w:hyperlink>
      <w:r w:rsidRPr="00B0453B">
        <w:rPr>
          <w:rFonts w:ascii="Arial" w:hAnsi="Arial" w:cs="Arial"/>
          <w:color w:val="000000"/>
        </w:rPr>
        <w:t> </w:t>
      </w:r>
    </w:p>
    <w:sectPr w:rsidR="00B0453B" w:rsidRPr="00B0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E1"/>
    <w:rsid w:val="00290EEE"/>
    <w:rsid w:val="005223E1"/>
    <w:rsid w:val="00896336"/>
    <w:rsid w:val="00B0453B"/>
    <w:rsid w:val="00B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5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5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806040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8122800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2019-12-30T09:02:00Z</cp:lastPrinted>
  <dcterms:created xsi:type="dcterms:W3CDTF">2019-12-30T09:00:00Z</dcterms:created>
  <dcterms:modified xsi:type="dcterms:W3CDTF">2019-12-30T09:06:00Z</dcterms:modified>
</cp:coreProperties>
</file>